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0325" w14:textId="77777777" w:rsidR="00114AF5" w:rsidRDefault="00B97976" w:rsidP="00114AF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</w:t>
      </w:r>
      <w:r w:rsidR="00114AF5" w:rsidRPr="00114AF5">
        <w:rPr>
          <w:rFonts w:ascii="黑体" w:eastAsia="黑体" w:hAnsi="黑体" w:cs="黑体" w:hint="eastAsia"/>
          <w:sz w:val="36"/>
          <w:szCs w:val="36"/>
        </w:rPr>
        <w:t>组织申报河北工业大学高质量内涵</w:t>
      </w:r>
      <w:bookmarkStart w:id="0" w:name="_Hlk135843656"/>
      <w:r w:rsidR="00114AF5" w:rsidRPr="00114AF5">
        <w:rPr>
          <w:rFonts w:ascii="黑体" w:eastAsia="黑体" w:hAnsi="黑体" w:cs="黑体" w:hint="eastAsia"/>
          <w:sz w:val="36"/>
          <w:szCs w:val="36"/>
        </w:rPr>
        <w:t>式</w:t>
      </w:r>
      <w:bookmarkEnd w:id="0"/>
      <w:r w:rsidR="00114AF5" w:rsidRPr="00114AF5">
        <w:rPr>
          <w:rFonts w:ascii="黑体" w:eastAsia="黑体" w:hAnsi="黑体" w:cs="黑体" w:hint="eastAsia"/>
          <w:sz w:val="36"/>
          <w:szCs w:val="36"/>
        </w:rPr>
        <w:t>发展</w:t>
      </w:r>
    </w:p>
    <w:p w14:paraId="7915845F" w14:textId="77777777" w:rsidR="000D334D" w:rsidRDefault="00114AF5" w:rsidP="00114AF5">
      <w:pPr>
        <w:jc w:val="center"/>
        <w:rPr>
          <w:rFonts w:ascii="黑体" w:eastAsia="黑体" w:hAnsi="黑体" w:cs="黑体"/>
          <w:sz w:val="36"/>
          <w:szCs w:val="36"/>
        </w:rPr>
      </w:pPr>
      <w:r w:rsidRPr="00114AF5">
        <w:rPr>
          <w:rFonts w:ascii="黑体" w:eastAsia="黑体" w:hAnsi="黑体" w:cs="黑体" w:hint="eastAsia"/>
          <w:sz w:val="36"/>
          <w:szCs w:val="36"/>
        </w:rPr>
        <w:t>建议课题</w:t>
      </w:r>
      <w:r w:rsidR="00B97976">
        <w:rPr>
          <w:rFonts w:ascii="黑体" w:eastAsia="黑体" w:hAnsi="黑体" w:cs="黑体" w:hint="eastAsia"/>
          <w:sz w:val="36"/>
          <w:szCs w:val="36"/>
        </w:rPr>
        <w:t>的通知</w:t>
      </w:r>
    </w:p>
    <w:p w14:paraId="498419DC" w14:textId="77777777" w:rsidR="000D334D" w:rsidRDefault="000D334D">
      <w:pPr>
        <w:rPr>
          <w:rFonts w:ascii="仿宋_GB2312" w:eastAsia="仿宋_GB2312" w:hAnsi="仿宋_GB2312" w:cs="仿宋_GB2312"/>
          <w:sz w:val="28"/>
          <w:szCs w:val="28"/>
        </w:rPr>
      </w:pPr>
    </w:p>
    <w:p w14:paraId="6BE0F5BF" w14:textId="77777777" w:rsidR="000D334D" w:rsidRDefault="00114AF5">
      <w:pPr>
        <w:pStyle w:val="a3"/>
        <w:wordWrap w:val="0"/>
        <w:spacing w:before="0" w:beforeAutospacing="0" w:after="0" w:afterAutospacing="0" w:line="580" w:lineRule="atLeast"/>
        <w:rPr>
          <w:rFonts w:ascii="黑体" w:eastAsia="黑体" w:hAnsi="黑体" w:cs="黑体"/>
          <w:color w:val="000000"/>
          <w:sz w:val="32"/>
          <w:szCs w:val="32"/>
        </w:rPr>
      </w:pPr>
      <w:r w:rsidRPr="00114AF5">
        <w:rPr>
          <w:rFonts w:ascii="黑体" w:eastAsia="黑体" w:hAnsi="黑体" w:cs="黑体" w:hint="eastAsia"/>
          <w:color w:val="000000"/>
          <w:sz w:val="32"/>
          <w:szCs w:val="32"/>
        </w:rPr>
        <w:t>校内各单位、部门</w:t>
      </w:r>
      <w:r w:rsidR="00B97976"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14:paraId="30407EA6" w14:textId="77777777" w:rsidR="00114AF5" w:rsidRDefault="00114AF5" w:rsidP="00254B74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为进一步推进教育思想观念大讨论活动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走深走实</w:t>
      </w:r>
      <w:proofErr w:type="gramEnd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，针对学校发展过程中存在的瓶颈，广泛征集宝贵建议与对策。发展</w:t>
      </w:r>
      <w:proofErr w:type="gramStart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规划部</w:t>
      </w:r>
      <w:proofErr w:type="gramEnd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面向全校公开征集建议课题，充分发挥教师的集体智慧，推动学校高质量内涵发展。相关事项通知如下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:</w:t>
      </w:r>
    </w:p>
    <w:p w14:paraId="35476D43" w14:textId="77777777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一、课题范围</w:t>
      </w:r>
    </w:p>
    <w:p w14:paraId="10377DB5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主要围绕学校本科生教育、研究生教育、师资队伍建设、科学研究与社会服务、国际化交流与合作等方面展开讨论。</w:t>
      </w:r>
    </w:p>
    <w:p w14:paraId="3BDE3E7A" w14:textId="77777777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二、申请人的基本条件</w:t>
      </w:r>
    </w:p>
    <w:p w14:paraId="580FB139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课题面向学校从事一线教育教学和科研工作的专任教师、双肩挑人员。</w:t>
      </w:r>
    </w:p>
    <w:p w14:paraId="6D0ECEEA" w14:textId="6848E52C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三、课题立项</w:t>
      </w:r>
      <w:r w:rsidR="00505F4E">
        <w:rPr>
          <w:rFonts w:ascii="仿宋_GB2312" w:eastAsia="仿宋_GB2312" w:hAnsi="微软雅黑" w:hint="eastAsia"/>
          <w:color w:val="000000"/>
          <w:sz w:val="32"/>
          <w:szCs w:val="32"/>
        </w:rPr>
        <w:t>与结题</w:t>
      </w:r>
    </w:p>
    <w:p w14:paraId="6C24E6D5" w14:textId="37EBC909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本年度建议课题</w:t>
      </w:r>
      <w:r w:rsidRPr="00114AF5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="00713349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="00640A59">
        <w:rPr>
          <w:rFonts w:ascii="仿宋_GB2312" w:eastAsia="仿宋_GB2312" w:hAnsi="微软雅黑"/>
          <w:color w:val="000000"/>
          <w:sz w:val="32"/>
          <w:szCs w:val="32"/>
        </w:rPr>
        <w:t>8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项，每项课题资助1万元，由校学术委员会择优立项</w:t>
      </w:r>
      <w:r w:rsidR="00505F4E">
        <w:rPr>
          <w:rFonts w:ascii="仿宋_GB2312" w:eastAsia="仿宋_GB2312" w:hAnsi="微软雅黑" w:hint="eastAsia"/>
          <w:color w:val="000000"/>
          <w:sz w:val="32"/>
          <w:szCs w:val="32"/>
        </w:rPr>
        <w:t>。课题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研究周期为6个月</w:t>
      </w:r>
      <w:r w:rsidR="00505F4E">
        <w:rPr>
          <w:rFonts w:ascii="仿宋_GB2312" w:eastAsia="仿宋_GB2312" w:hAnsi="微软雅黑" w:hint="eastAsia"/>
          <w:color w:val="000000"/>
          <w:sz w:val="32"/>
          <w:szCs w:val="32"/>
        </w:rPr>
        <w:t>，于</w:t>
      </w:r>
      <w:r w:rsidR="00505F4E" w:rsidRPr="00505F4E">
        <w:rPr>
          <w:rFonts w:ascii="仿宋_GB2312" w:eastAsia="仿宋_GB2312" w:hAnsi="微软雅黑" w:hint="eastAsia"/>
          <w:color w:val="000000"/>
          <w:sz w:val="32"/>
          <w:szCs w:val="32"/>
        </w:rPr>
        <w:t>2023年底前提交</w:t>
      </w:r>
      <w:r w:rsidR="00095E0F">
        <w:rPr>
          <w:rFonts w:ascii="仿宋_GB2312" w:eastAsia="仿宋_GB2312" w:hAnsi="微软雅黑" w:hint="eastAsia"/>
          <w:color w:val="000000"/>
          <w:sz w:val="32"/>
          <w:szCs w:val="32"/>
        </w:rPr>
        <w:t>结题</w:t>
      </w:r>
      <w:r w:rsidR="00505F4E" w:rsidRPr="00505F4E">
        <w:rPr>
          <w:rFonts w:ascii="仿宋_GB2312" w:eastAsia="仿宋_GB2312" w:hAnsi="微软雅黑" w:hint="eastAsia"/>
          <w:color w:val="000000"/>
          <w:sz w:val="32"/>
          <w:szCs w:val="32"/>
        </w:rPr>
        <w:t>报告1份，字数不少于8000字。</w:t>
      </w:r>
      <w:r w:rsidR="000F216A" w:rsidRPr="00114AF5">
        <w:rPr>
          <w:rFonts w:ascii="仿宋_GB2312" w:eastAsia="仿宋_GB2312" w:hAnsi="微软雅黑" w:hint="eastAsia"/>
          <w:color w:val="000000"/>
          <w:sz w:val="32"/>
          <w:szCs w:val="32"/>
        </w:rPr>
        <w:t>按结题质量评出优秀项目</w:t>
      </w:r>
      <w:r w:rsidR="000F216A">
        <w:rPr>
          <w:rFonts w:ascii="仿宋_GB2312" w:eastAsia="仿宋_GB2312" w:hAnsi="微软雅黑"/>
          <w:color w:val="000000"/>
          <w:sz w:val="32"/>
          <w:szCs w:val="32"/>
        </w:rPr>
        <w:t>2</w:t>
      </w:r>
      <w:r w:rsidR="000F216A" w:rsidRPr="00114AF5">
        <w:rPr>
          <w:rFonts w:ascii="仿宋_GB2312" w:eastAsia="仿宋_GB2312" w:hAnsi="微软雅黑" w:hint="eastAsia"/>
          <w:color w:val="000000"/>
          <w:sz w:val="32"/>
          <w:szCs w:val="32"/>
        </w:rPr>
        <w:t>-</w:t>
      </w:r>
      <w:r w:rsidR="000F216A">
        <w:rPr>
          <w:rFonts w:ascii="仿宋_GB2312" w:eastAsia="仿宋_GB2312" w:hAnsi="微软雅黑"/>
          <w:color w:val="000000"/>
          <w:sz w:val="32"/>
          <w:szCs w:val="32"/>
        </w:rPr>
        <w:t>3</w:t>
      </w:r>
      <w:r w:rsidR="000F216A" w:rsidRPr="00114AF5">
        <w:rPr>
          <w:rFonts w:ascii="仿宋_GB2312" w:eastAsia="仿宋_GB2312" w:hAnsi="微软雅黑" w:hint="eastAsia"/>
          <w:color w:val="000000"/>
          <w:sz w:val="32"/>
          <w:szCs w:val="32"/>
        </w:rPr>
        <w:t>项</w:t>
      </w:r>
      <w:r w:rsidR="000F216A">
        <w:rPr>
          <w:rFonts w:ascii="仿宋_GB2312" w:eastAsia="仿宋_GB2312" w:hAnsi="微软雅黑" w:hint="eastAsia"/>
          <w:color w:val="000000"/>
          <w:sz w:val="32"/>
          <w:szCs w:val="32"/>
        </w:rPr>
        <w:t>，颁发</w:t>
      </w:r>
      <w:r w:rsidR="000F216A" w:rsidRPr="00640A59">
        <w:rPr>
          <w:rFonts w:ascii="仿宋_GB2312" w:eastAsia="仿宋_GB2312" w:hAnsi="微软雅黑" w:hint="eastAsia"/>
          <w:color w:val="000000"/>
          <w:sz w:val="32"/>
          <w:szCs w:val="32"/>
        </w:rPr>
        <w:t>河北工业大学</w:t>
      </w:r>
      <w:r w:rsidR="000F216A">
        <w:rPr>
          <w:rFonts w:ascii="仿宋_GB2312" w:eastAsia="仿宋_GB2312" w:hAnsi="微软雅黑" w:hint="eastAsia"/>
          <w:color w:val="000000"/>
          <w:sz w:val="32"/>
          <w:szCs w:val="32"/>
        </w:rPr>
        <w:t>高质量内涵</w:t>
      </w:r>
      <w:r w:rsidR="000F216A" w:rsidRPr="00791C7C">
        <w:rPr>
          <w:rFonts w:ascii="仿宋_GB2312" w:eastAsia="仿宋_GB2312" w:hAnsi="微软雅黑" w:hint="eastAsia"/>
          <w:color w:val="000000"/>
          <w:sz w:val="32"/>
          <w:szCs w:val="32"/>
        </w:rPr>
        <w:t>式</w:t>
      </w:r>
      <w:r w:rsidR="000F216A">
        <w:rPr>
          <w:rFonts w:ascii="仿宋_GB2312" w:eastAsia="仿宋_GB2312" w:hAnsi="微软雅黑" w:hint="eastAsia"/>
          <w:color w:val="000000"/>
          <w:sz w:val="32"/>
          <w:szCs w:val="32"/>
        </w:rPr>
        <w:t>发展建议</w:t>
      </w:r>
      <w:r w:rsidR="000F216A" w:rsidRPr="00640A59">
        <w:rPr>
          <w:rFonts w:ascii="仿宋_GB2312" w:eastAsia="仿宋_GB2312" w:hAnsi="微软雅黑" w:hint="eastAsia"/>
          <w:color w:val="000000"/>
          <w:sz w:val="32"/>
          <w:szCs w:val="32"/>
        </w:rPr>
        <w:t>课题结题优秀证书</w:t>
      </w:r>
      <w:r w:rsidR="000F216A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14:paraId="5EB87515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四、经费管理</w:t>
      </w:r>
    </w:p>
    <w:p w14:paraId="6570A2A2" w14:textId="6DDA975F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课题经费按校级科研经费管理，由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发展</w:t>
      </w:r>
      <w:proofErr w:type="gramStart"/>
      <w:r>
        <w:rPr>
          <w:rFonts w:ascii="仿宋_GB2312" w:eastAsia="仿宋_GB2312" w:hAnsi="微软雅黑" w:hint="eastAsia"/>
          <w:color w:val="000000"/>
          <w:sz w:val="32"/>
          <w:szCs w:val="32"/>
        </w:rPr>
        <w:t>规划部</w:t>
      </w:r>
      <w:proofErr w:type="gramEnd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负责管理</w:t>
      </w:r>
      <w:r w:rsidR="000F216A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14:paraId="2D1C124B" w14:textId="45DD6BB1" w:rsidR="00114AF5" w:rsidRPr="00114AF5" w:rsidRDefault="00505F4E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五</w:t>
      </w:r>
      <w:r w:rsidR="00114AF5" w:rsidRPr="00114AF5">
        <w:rPr>
          <w:rFonts w:ascii="仿宋_GB2312" w:eastAsia="仿宋_GB2312" w:hAnsi="微软雅黑" w:hint="eastAsia"/>
          <w:color w:val="000000"/>
          <w:sz w:val="32"/>
          <w:szCs w:val="32"/>
        </w:rPr>
        <w:t>、申报方式</w:t>
      </w:r>
    </w:p>
    <w:p w14:paraId="28F6A13D" w14:textId="7B1A0D2C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申请人需结合自身的学习和工作经历，</w:t>
      </w:r>
      <w:r w:rsidR="00713349" w:rsidRPr="00713349">
        <w:rPr>
          <w:rFonts w:ascii="仿宋_GB2312" w:eastAsia="仿宋_GB2312" w:hAnsi="微软雅黑" w:hint="eastAsia"/>
          <w:color w:val="000000"/>
          <w:sz w:val="32"/>
          <w:szCs w:val="32"/>
        </w:rPr>
        <w:t>在初步调研基础上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，为学校高质量内涵发展提出宝贵意见。按照附件《</w:t>
      </w:r>
      <w:bookmarkStart w:id="1" w:name="_Hlk135675368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河北工业大学高质量内涵</w:t>
      </w:r>
      <w:r w:rsidR="00CB61B3">
        <w:rPr>
          <w:rFonts w:ascii="仿宋_GB2312" w:eastAsia="仿宋_GB2312" w:hAnsi="微软雅黑" w:hint="eastAsia"/>
          <w:color w:val="000000"/>
          <w:sz w:val="32"/>
          <w:szCs w:val="32"/>
        </w:rPr>
        <w:t>式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发展</w:t>
      </w:r>
      <w:r w:rsidR="002122AA">
        <w:rPr>
          <w:rFonts w:ascii="仿宋_GB2312" w:eastAsia="仿宋_GB2312" w:hAnsi="微软雅黑" w:hint="eastAsia"/>
          <w:color w:val="000000"/>
          <w:sz w:val="32"/>
          <w:szCs w:val="32"/>
        </w:rPr>
        <w:t>课题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建议书</w:t>
      </w:r>
      <w:bookmarkEnd w:id="1"/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》模板要求撰写建议书，于2</w:t>
      </w:r>
      <w:r w:rsidRPr="00114AF5">
        <w:rPr>
          <w:rFonts w:ascii="仿宋_GB2312" w:eastAsia="仿宋_GB2312" w:hAnsi="微软雅黑"/>
          <w:color w:val="000000"/>
          <w:sz w:val="32"/>
          <w:szCs w:val="32"/>
        </w:rPr>
        <w:t>023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年6月</w:t>
      </w:r>
      <w:r w:rsidR="00640A59">
        <w:rPr>
          <w:rFonts w:ascii="仿宋_GB2312" w:eastAsia="仿宋_GB2312" w:hAnsi="微软雅黑"/>
          <w:color w:val="000000"/>
          <w:sz w:val="32"/>
          <w:szCs w:val="32"/>
        </w:rPr>
        <w:t>5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日17:00前将建议书以电子邮件方式发送至电子邮箱：chengyehong@hebut.edu.cn。课题建议书命名格式为：学院-姓名-河北工业大学高质量内涵</w:t>
      </w:r>
      <w:r w:rsidR="00CB61B3">
        <w:rPr>
          <w:rFonts w:ascii="仿宋_GB2312" w:eastAsia="仿宋_GB2312" w:hAnsi="微软雅黑" w:hint="eastAsia"/>
          <w:color w:val="000000"/>
          <w:sz w:val="32"/>
          <w:szCs w:val="32"/>
        </w:rPr>
        <w:t>式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发展</w:t>
      </w:r>
      <w:r w:rsidR="002122AA">
        <w:rPr>
          <w:rFonts w:ascii="仿宋_GB2312" w:eastAsia="仿宋_GB2312" w:hAnsi="微软雅黑" w:hint="eastAsia"/>
          <w:color w:val="000000"/>
          <w:sz w:val="32"/>
          <w:szCs w:val="32"/>
        </w:rPr>
        <w:t>课题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建议书。</w:t>
      </w:r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详情可登录发展</w:t>
      </w:r>
      <w:proofErr w:type="gramStart"/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规划部</w:t>
      </w:r>
      <w:proofErr w:type="gramEnd"/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主页查看（</w:t>
      </w:r>
      <w:r w:rsidR="00E31301" w:rsidRPr="00E31301">
        <w:rPr>
          <w:rFonts w:ascii="仿宋_GB2312" w:eastAsia="仿宋_GB2312" w:hAnsi="微软雅黑"/>
          <w:color w:val="000000"/>
          <w:sz w:val="32"/>
          <w:szCs w:val="32"/>
        </w:rPr>
        <w:t>https://fzghb.hebut.edu.cn/</w:t>
      </w:r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）。</w:t>
      </w:r>
    </w:p>
    <w:p w14:paraId="18945A68" w14:textId="77777777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六、联系方式</w:t>
      </w:r>
    </w:p>
    <w:p w14:paraId="0E5D18EF" w14:textId="54673234" w:rsidR="00114AF5" w:rsidRPr="00114AF5" w:rsidRDefault="00791C7C" w:rsidP="00114AF5">
      <w:pPr>
        <w:pStyle w:val="a3"/>
        <w:wordWrap w:val="0"/>
        <w:spacing w:before="0" w:beforeAutospacing="0" w:after="0" w:afterAutospacing="0" w:line="580" w:lineRule="atLeast"/>
        <w:ind w:firstLine="6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李铁</w:t>
      </w:r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微软雅黑"/>
          <w:color w:val="000000"/>
          <w:sz w:val="32"/>
          <w:szCs w:val="32"/>
        </w:rPr>
        <w:t>13602177712</w:t>
      </w:r>
      <w:r w:rsidR="00E31301">
        <w:rPr>
          <w:rFonts w:ascii="仿宋_GB2312" w:eastAsia="仿宋_GB2312" w:hAnsi="微软雅黑" w:hint="eastAsia"/>
          <w:color w:val="000000"/>
          <w:sz w:val="32"/>
          <w:szCs w:val="32"/>
        </w:rPr>
        <w:t>；</w:t>
      </w:r>
      <w:r w:rsidR="00114AF5" w:rsidRPr="00114AF5">
        <w:rPr>
          <w:rFonts w:ascii="仿宋_GB2312" w:eastAsia="仿宋_GB2312" w:hAnsi="微软雅黑" w:hint="eastAsia"/>
          <w:color w:val="000000"/>
          <w:sz w:val="32"/>
          <w:szCs w:val="32"/>
        </w:rPr>
        <w:t>程业红：</w:t>
      </w:r>
      <w:r w:rsidR="00114AF5" w:rsidRPr="00114AF5">
        <w:rPr>
          <w:rFonts w:ascii="仿宋_GB2312" w:eastAsia="仿宋_GB2312" w:hAnsi="微软雅黑"/>
          <w:color w:val="000000"/>
          <w:sz w:val="32"/>
          <w:szCs w:val="32"/>
        </w:rPr>
        <w:t>15776752781</w:t>
      </w:r>
    </w:p>
    <w:p w14:paraId="24923170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rPr>
          <w:rFonts w:ascii="仿宋_GB2312" w:eastAsia="仿宋_GB2312" w:hAnsi="微软雅黑"/>
          <w:color w:val="000000"/>
          <w:sz w:val="32"/>
          <w:szCs w:val="32"/>
        </w:rPr>
      </w:pPr>
    </w:p>
    <w:p w14:paraId="177F5A66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rPr>
          <w:rFonts w:ascii="仿宋_GB2312" w:eastAsia="仿宋_GB2312" w:hAnsi="微软雅黑"/>
          <w:color w:val="000000"/>
          <w:sz w:val="32"/>
          <w:szCs w:val="32"/>
        </w:rPr>
      </w:pP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附件：河北工业大学高质量内涵式发展</w:t>
      </w:r>
      <w:r w:rsidR="002122AA">
        <w:rPr>
          <w:rFonts w:ascii="仿宋_GB2312" w:eastAsia="仿宋_GB2312" w:hAnsi="微软雅黑" w:hint="eastAsia"/>
          <w:color w:val="000000"/>
          <w:sz w:val="32"/>
          <w:szCs w:val="32"/>
        </w:rPr>
        <w:t>课题</w:t>
      </w:r>
      <w:r w:rsidRPr="00114AF5">
        <w:rPr>
          <w:rFonts w:ascii="仿宋_GB2312" w:eastAsia="仿宋_GB2312" w:hAnsi="微软雅黑" w:hint="eastAsia"/>
          <w:color w:val="000000"/>
          <w:sz w:val="32"/>
          <w:szCs w:val="32"/>
        </w:rPr>
        <w:t>建议书</w:t>
      </w:r>
    </w:p>
    <w:p w14:paraId="0BBBC430" w14:textId="77777777" w:rsidR="00114AF5" w:rsidRDefault="00114AF5" w:rsidP="00114AF5">
      <w:pPr>
        <w:pStyle w:val="a3"/>
        <w:wordWrap w:val="0"/>
        <w:spacing w:before="0" w:beforeAutospacing="0" w:after="0" w:afterAutospacing="0" w:line="580" w:lineRule="atLeast"/>
        <w:rPr>
          <w:rFonts w:ascii="仿宋_GB2312" w:eastAsia="仿宋_GB2312" w:hAnsi="微软雅黑"/>
          <w:color w:val="000000"/>
          <w:sz w:val="32"/>
          <w:szCs w:val="32"/>
        </w:rPr>
      </w:pPr>
    </w:p>
    <w:p w14:paraId="3D6223B4" w14:textId="77777777" w:rsidR="00114AF5" w:rsidRPr="00114AF5" w:rsidRDefault="00114AF5" w:rsidP="00114AF5">
      <w:pPr>
        <w:pStyle w:val="a3"/>
        <w:wordWrap w:val="0"/>
        <w:spacing w:before="0" w:beforeAutospacing="0" w:after="0" w:afterAutospacing="0" w:line="580" w:lineRule="atLeast"/>
        <w:rPr>
          <w:rFonts w:ascii="仿宋_GB2312" w:eastAsia="仿宋_GB2312" w:hAnsi="微软雅黑"/>
          <w:color w:val="000000"/>
          <w:sz w:val="32"/>
          <w:szCs w:val="32"/>
        </w:rPr>
      </w:pPr>
    </w:p>
    <w:p w14:paraId="7900880E" w14:textId="77777777" w:rsidR="000D334D" w:rsidRDefault="00B97976">
      <w:pPr>
        <w:pStyle w:val="a3"/>
        <w:wordWrap w:val="0"/>
        <w:spacing w:before="0" w:beforeAutospacing="0" w:after="0" w:afterAutospacing="0" w:line="580" w:lineRule="atLeast"/>
        <w:ind w:firstLineChars="1700" w:firstLine="544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发展规划部</w:t>
      </w:r>
    </w:p>
    <w:p w14:paraId="24706EDC" w14:textId="115362B4" w:rsidR="000D334D" w:rsidRDefault="00B97976">
      <w:pPr>
        <w:pStyle w:val="a3"/>
        <w:wordWrap w:val="0"/>
        <w:spacing w:before="0" w:beforeAutospacing="0" w:after="0" w:afterAutospacing="0" w:line="580" w:lineRule="atLeast"/>
        <w:ind w:firstLineChars="1602" w:firstLine="5126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202</w:t>
      </w:r>
      <w:r w:rsidR="00B24033">
        <w:rPr>
          <w:rFonts w:ascii="仿宋_GB2312" w:eastAsia="仿宋_GB2312" w:hAnsi="微软雅黑" w:hint="eastAsia"/>
          <w:color w:val="000000"/>
          <w:sz w:val="32"/>
          <w:szCs w:val="32"/>
        </w:rPr>
        <w:t>3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年</w:t>
      </w:r>
      <w:r w:rsidR="0074227A">
        <w:rPr>
          <w:rFonts w:ascii="仿宋_GB2312" w:eastAsia="仿宋_GB2312" w:hAnsi="微软雅黑" w:hint="eastAsia"/>
          <w:color w:val="000000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月</w:t>
      </w:r>
      <w:r w:rsidR="00254B74">
        <w:rPr>
          <w:rFonts w:ascii="仿宋_GB2312" w:eastAsia="仿宋_GB2312" w:hAnsi="微软雅黑" w:hint="eastAsia"/>
          <w:color w:val="000000"/>
          <w:sz w:val="32"/>
          <w:szCs w:val="32"/>
        </w:rPr>
        <w:t>2</w:t>
      </w:r>
      <w:r w:rsidR="00285E52">
        <w:rPr>
          <w:rFonts w:ascii="仿宋_GB2312" w:eastAsia="仿宋_GB2312" w:hAnsi="微软雅黑"/>
          <w:color w:val="000000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日</w:t>
      </w:r>
    </w:p>
    <w:sectPr w:rsidR="000D334D" w:rsidSect="000D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76FA" w14:textId="77777777" w:rsidR="00573A07" w:rsidRDefault="00573A07" w:rsidP="00802810">
      <w:r>
        <w:separator/>
      </w:r>
    </w:p>
  </w:endnote>
  <w:endnote w:type="continuationSeparator" w:id="0">
    <w:p w14:paraId="45F446E4" w14:textId="77777777" w:rsidR="00573A07" w:rsidRDefault="00573A07" w:rsidP="0080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E22A" w14:textId="77777777" w:rsidR="00573A07" w:rsidRDefault="00573A07" w:rsidP="00802810">
      <w:r>
        <w:separator/>
      </w:r>
    </w:p>
  </w:footnote>
  <w:footnote w:type="continuationSeparator" w:id="0">
    <w:p w14:paraId="56D278ED" w14:textId="77777777" w:rsidR="00573A07" w:rsidRDefault="00573A07" w:rsidP="0080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34D"/>
    <w:rsid w:val="000026A1"/>
    <w:rsid w:val="00095E0F"/>
    <w:rsid w:val="000D334D"/>
    <w:rsid w:val="000E1A6E"/>
    <w:rsid w:val="000F216A"/>
    <w:rsid w:val="00114AF5"/>
    <w:rsid w:val="00175D7E"/>
    <w:rsid w:val="002122AA"/>
    <w:rsid w:val="00254B74"/>
    <w:rsid w:val="00285E52"/>
    <w:rsid w:val="002D3A08"/>
    <w:rsid w:val="00360B36"/>
    <w:rsid w:val="003A7F3B"/>
    <w:rsid w:val="003F3582"/>
    <w:rsid w:val="004C7DC6"/>
    <w:rsid w:val="00505F4E"/>
    <w:rsid w:val="00537AE5"/>
    <w:rsid w:val="00573A07"/>
    <w:rsid w:val="005959D4"/>
    <w:rsid w:val="005E1C2B"/>
    <w:rsid w:val="0061251C"/>
    <w:rsid w:val="00640A59"/>
    <w:rsid w:val="00652D8F"/>
    <w:rsid w:val="00713349"/>
    <w:rsid w:val="007138CD"/>
    <w:rsid w:val="0074227A"/>
    <w:rsid w:val="0074444E"/>
    <w:rsid w:val="00754A8E"/>
    <w:rsid w:val="00791C7C"/>
    <w:rsid w:val="007E6578"/>
    <w:rsid w:val="00802810"/>
    <w:rsid w:val="0085606C"/>
    <w:rsid w:val="009469F9"/>
    <w:rsid w:val="009A30D1"/>
    <w:rsid w:val="009D333D"/>
    <w:rsid w:val="009F6505"/>
    <w:rsid w:val="00A3582D"/>
    <w:rsid w:val="00A9085C"/>
    <w:rsid w:val="00AA0094"/>
    <w:rsid w:val="00AA70FC"/>
    <w:rsid w:val="00AC5A47"/>
    <w:rsid w:val="00B05294"/>
    <w:rsid w:val="00B24000"/>
    <w:rsid w:val="00B24033"/>
    <w:rsid w:val="00B6181D"/>
    <w:rsid w:val="00B9790F"/>
    <w:rsid w:val="00B97976"/>
    <w:rsid w:val="00BF44D2"/>
    <w:rsid w:val="00C2212F"/>
    <w:rsid w:val="00C33141"/>
    <w:rsid w:val="00C5211D"/>
    <w:rsid w:val="00CB61B3"/>
    <w:rsid w:val="00D656B6"/>
    <w:rsid w:val="00DE7582"/>
    <w:rsid w:val="00E31301"/>
    <w:rsid w:val="00E6581C"/>
    <w:rsid w:val="00E662B6"/>
    <w:rsid w:val="00E663CA"/>
    <w:rsid w:val="00E83606"/>
    <w:rsid w:val="00EE0B72"/>
    <w:rsid w:val="00F676AF"/>
    <w:rsid w:val="00FA7FD0"/>
    <w:rsid w:val="0CF827D0"/>
    <w:rsid w:val="12E94C3B"/>
    <w:rsid w:val="15FF5F14"/>
    <w:rsid w:val="16080212"/>
    <w:rsid w:val="19B6539D"/>
    <w:rsid w:val="20885FBA"/>
    <w:rsid w:val="21851838"/>
    <w:rsid w:val="27970F70"/>
    <w:rsid w:val="282470F0"/>
    <w:rsid w:val="29866782"/>
    <w:rsid w:val="29B909D7"/>
    <w:rsid w:val="2D593729"/>
    <w:rsid w:val="2E507EE6"/>
    <w:rsid w:val="2EDB13A2"/>
    <w:rsid w:val="327D064A"/>
    <w:rsid w:val="3D870416"/>
    <w:rsid w:val="3D871280"/>
    <w:rsid w:val="3DE53989"/>
    <w:rsid w:val="42951DDC"/>
    <w:rsid w:val="4361609B"/>
    <w:rsid w:val="44EC4247"/>
    <w:rsid w:val="46EF65FC"/>
    <w:rsid w:val="48AD41E5"/>
    <w:rsid w:val="4A4831A3"/>
    <w:rsid w:val="55056442"/>
    <w:rsid w:val="5EDE6F78"/>
    <w:rsid w:val="622F60BE"/>
    <w:rsid w:val="6FFC5727"/>
    <w:rsid w:val="71DF5388"/>
    <w:rsid w:val="7373743F"/>
    <w:rsid w:val="73FA4334"/>
    <w:rsid w:val="7519484C"/>
    <w:rsid w:val="7D5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52CD2"/>
  <w15:docId w15:val="{503438CA-86D7-43C9-978E-0DB4885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3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D3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802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0281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802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028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王大本</dc:creator>
  <cp:lastModifiedBy>程 yh</cp:lastModifiedBy>
  <cp:revision>35</cp:revision>
  <cp:lastPrinted>2021-01-22T09:13:00Z</cp:lastPrinted>
  <dcterms:created xsi:type="dcterms:W3CDTF">2021-01-20T08:23:00Z</dcterms:created>
  <dcterms:modified xsi:type="dcterms:W3CDTF">2023-05-24T10:17:00Z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